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13E8" w14:textId="77777777" w:rsidR="00E96BB6" w:rsidRPr="00E96BB6" w:rsidRDefault="009A0AB0" w:rsidP="00E96BB6">
      <w:pPr>
        <w:rPr>
          <w:rFonts w:ascii="Times New Roman" w:eastAsia="Times New Roman" w:hAnsi="Times New Roman" w:cs="Times New Roman"/>
        </w:rPr>
      </w:pPr>
      <w:r w:rsidRPr="00E96BB6">
        <w:rPr>
          <w:rFonts w:ascii="Times New Roman" w:eastAsia="Times New Roman" w:hAnsi="Times New Roman" w:cs="Times New Roman"/>
          <w:noProof/>
        </w:rPr>
        <w:drawing>
          <wp:anchor distT="0" distB="0" distL="114300" distR="114300" simplePos="0" relativeHeight="251662336" behindDoc="0" locked="0" layoutInCell="1" allowOverlap="1" wp14:anchorId="3BE30EAE" wp14:editId="10B6F1D2">
            <wp:simplePos x="0" y="0"/>
            <wp:positionH relativeFrom="column">
              <wp:posOffset>128905</wp:posOffset>
            </wp:positionH>
            <wp:positionV relativeFrom="paragraph">
              <wp:posOffset>265</wp:posOffset>
            </wp:positionV>
            <wp:extent cx="1257300" cy="1054735"/>
            <wp:effectExtent l="0" t="0" r="0" b="0"/>
            <wp:wrapSquare wrapText="bothSides"/>
            <wp:docPr id="3" name="Picture 3" descr="page1image3856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85686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5567B923" wp14:editId="0736683B">
                <wp:simplePos x="0" y="0"/>
                <wp:positionH relativeFrom="column">
                  <wp:posOffset>4269740</wp:posOffset>
                </wp:positionH>
                <wp:positionV relativeFrom="paragraph">
                  <wp:posOffset>150687</wp:posOffset>
                </wp:positionV>
                <wp:extent cx="1955800" cy="711200"/>
                <wp:effectExtent l="0" t="0" r="12700" b="12700"/>
                <wp:wrapSquare wrapText="bothSides"/>
                <wp:docPr id="4" name="Text Box 4"/>
                <wp:cNvGraphicFramePr/>
                <a:graphic xmlns:a="http://schemas.openxmlformats.org/drawingml/2006/main">
                  <a:graphicData uri="http://schemas.microsoft.com/office/word/2010/wordprocessingShape">
                    <wps:wsp>
                      <wps:cNvSpPr txBox="1"/>
                      <wps:spPr>
                        <a:xfrm>
                          <a:off x="0" y="0"/>
                          <a:ext cx="1955800" cy="711200"/>
                        </a:xfrm>
                        <a:prstGeom prst="rect">
                          <a:avLst/>
                        </a:prstGeom>
                        <a:solidFill>
                          <a:schemeClr val="lt1"/>
                        </a:solidFill>
                        <a:ln w="9525">
                          <a:solidFill>
                            <a:schemeClr val="tx1"/>
                          </a:solidFill>
                        </a:ln>
                      </wps:spPr>
                      <wps:txbx>
                        <w:txbxContent>
                          <w:p w14:paraId="10FD3790" w14:textId="77777777" w:rsidR="00FC1D6B" w:rsidRPr="00FC1D6B" w:rsidRDefault="00FC1D6B" w:rsidP="00737EA0">
                            <w:pPr>
                              <w:jc w:val="center"/>
                              <w:rPr>
                                <w:b/>
                                <w:color w:val="FF0000"/>
                              </w:rPr>
                            </w:pPr>
                            <w:r w:rsidRPr="00FC1D6B">
                              <w:rPr>
                                <w:b/>
                                <w:color w:val="FF0000"/>
                              </w:rPr>
                              <w:t>North Carolina Extension Association of Family and Consumer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6.2pt;margin-top:11.85pt;width:154pt;height:5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" fillcolor="white [3201]" strokecolor="black [3213]">
                <v:textbox>
                  <w:txbxContent>
                    <w:p w:rsidR="00FC1D6B" w:rsidRPr="00FC1D6B" w:rsidRDefault="00FC1D6B" w:rsidP="00737EA0">
                      <w:pPr>
                        <w:jc w:val="center"/>
                        <w:rPr>
                          <w:b/>
                          <w:color w:val="FF0000"/>
                        </w:rPr>
                      </w:pPr>
                      <w:r w:rsidRPr="00FC1D6B">
                        <w:rPr>
                          <w:b/>
                          <w:color w:val="FF0000"/>
                        </w:rPr>
                        <w:t>North Carolina Extension Association of Family and Consumer Sciences</w:t>
                      </w:r>
                    </w:p>
                  </w:txbxContent>
                </v:textbox>
                <w10:wrap type="square"/>
              </v:shape>
            </w:pict>
          </mc:Fallback>
        </mc:AlternateContent>
      </w:r>
      <w:r w:rsidR="00E96BB6" w:rsidRPr="00E96BB6">
        <w:rPr>
          <w:rFonts w:ascii="Times New Roman" w:eastAsia="Times New Roman" w:hAnsi="Times New Roman" w:cs="Times New Roman"/>
        </w:rPr>
        <w:fldChar w:fldCharType="begin"/>
      </w:r>
      <w:r w:rsidR="00E96BB6" w:rsidRPr="00E96BB6">
        <w:rPr>
          <w:rFonts w:ascii="Times New Roman" w:eastAsia="Times New Roman" w:hAnsi="Times New Roman" w:cs="Times New Roman"/>
        </w:rPr>
        <w:instrText xml:space="preserve"> INCLUDEPICTURE "/var/folders/69/9dm93ywj5_793q7d7rshzm340000gq/T/com.microsoft.Word/WebArchiveCopyPasteTempFiles/page1image3856864" \* MERGEFORMATINET </w:instrText>
      </w:r>
      <w:r w:rsidR="00E96BB6" w:rsidRPr="00E96BB6">
        <w:rPr>
          <w:rFonts w:ascii="Times New Roman" w:eastAsia="Times New Roman" w:hAnsi="Times New Roman" w:cs="Times New Roman"/>
        </w:rPr>
        <w:fldChar w:fldCharType="end"/>
      </w:r>
    </w:p>
    <w:p w14:paraId="13996701" w14:textId="77777777" w:rsidR="009A0AB0" w:rsidRDefault="009A0AB0" w:rsidP="009A0AB0">
      <w:pPr>
        <w:jc w:val="center"/>
        <w:rPr>
          <w:b/>
          <w:sz w:val="32"/>
          <w:szCs w:val="32"/>
        </w:rPr>
      </w:pPr>
      <w:r w:rsidRPr="009A0AB0">
        <w:rPr>
          <w:b/>
          <w:sz w:val="36"/>
          <w:szCs w:val="36"/>
        </w:rPr>
        <w:t>District President</w:t>
      </w:r>
    </w:p>
    <w:p w14:paraId="7F113BEB" w14:textId="77777777" w:rsidR="003B105E" w:rsidRPr="009A0AB0" w:rsidRDefault="00C50D69" w:rsidP="009A0AB0">
      <w:pPr>
        <w:jc w:val="center"/>
        <w:rPr>
          <w:b/>
          <w:sz w:val="32"/>
          <w:szCs w:val="32"/>
        </w:rPr>
      </w:pPr>
      <w:r>
        <w:rPr>
          <w:b/>
          <w:sz w:val="36"/>
          <w:szCs w:val="36"/>
        </w:rPr>
        <w:t>Annual Report</w:t>
      </w:r>
    </w:p>
    <w:p w14:paraId="5334AD2B" w14:textId="77777777" w:rsidR="00E96BB6" w:rsidRDefault="00E96BB6" w:rsidP="00E96BB6">
      <w:pPr>
        <w:rPr>
          <w:b/>
          <w:sz w:val="28"/>
          <w:szCs w:val="28"/>
        </w:rPr>
      </w:pPr>
    </w:p>
    <w:p w14:paraId="26E41BC5" w14:textId="77777777" w:rsidR="00204D38" w:rsidRPr="00204D38" w:rsidRDefault="0086182F" w:rsidP="00265645">
      <w:pPr>
        <w:jc w:val="center"/>
        <w:rPr>
          <w:i/>
          <w:sz w:val="28"/>
          <w:szCs w:val="28"/>
        </w:rPr>
      </w:pPr>
      <w:r>
        <w:rPr>
          <w:noProof/>
        </w:rPr>
        <mc:AlternateContent>
          <mc:Choice Requires="wps">
            <w:drawing>
              <wp:anchor distT="0" distB="0" distL="114300" distR="114300" simplePos="0" relativeHeight="251659264" behindDoc="0" locked="0" layoutInCell="1" allowOverlap="1" wp14:anchorId="4D496438" wp14:editId="13968872">
                <wp:simplePos x="0" y="0"/>
                <wp:positionH relativeFrom="column">
                  <wp:posOffset>129540</wp:posOffset>
                </wp:positionH>
                <wp:positionV relativeFrom="paragraph">
                  <wp:posOffset>220537</wp:posOffset>
                </wp:positionV>
                <wp:extent cx="6096000" cy="626745"/>
                <wp:effectExtent l="0" t="0" r="12700" b="8255"/>
                <wp:wrapSquare wrapText="bothSides"/>
                <wp:docPr id="1" name="Text Box 1"/>
                <wp:cNvGraphicFramePr/>
                <a:graphic xmlns:a="http://schemas.openxmlformats.org/drawingml/2006/main">
                  <a:graphicData uri="http://schemas.microsoft.com/office/word/2010/wordprocessingShape">
                    <wps:wsp>
                      <wps:cNvSpPr txBox="1"/>
                      <wps:spPr>
                        <a:xfrm>
                          <a:off x="0" y="0"/>
                          <a:ext cx="6096000" cy="626745"/>
                        </a:xfrm>
                        <a:prstGeom prst="rect">
                          <a:avLst/>
                        </a:prstGeom>
                        <a:noFill/>
                        <a:ln w="9525">
                          <a:solidFill>
                            <a:prstClr val="black"/>
                          </a:solidFill>
                        </a:ln>
                      </wps:spPr>
                      <wps:txbx>
                        <w:txbxContent>
                          <w:p w14:paraId="5E4F1428" w14:textId="77777777" w:rsidR="009A0AB0" w:rsidRDefault="009A0AB0" w:rsidP="00E96BB6">
                            <w:pPr>
                              <w:rPr>
                                <w:b/>
                                <w:color w:val="000000" w:themeColor="text1"/>
                                <w:sz w:val="28"/>
                                <w:szCs w:val="28"/>
                              </w:rPr>
                            </w:pPr>
                            <w:r>
                              <w:rPr>
                                <w:b/>
                                <w:color w:val="000000" w:themeColor="text1"/>
                                <w:sz w:val="28"/>
                                <w:szCs w:val="28"/>
                              </w:rPr>
                              <w:tab/>
                            </w:r>
                            <w:r>
                              <w:rPr>
                                <w:b/>
                                <w:color w:val="000000" w:themeColor="text1"/>
                                <w:sz w:val="28"/>
                                <w:szCs w:val="28"/>
                              </w:rPr>
                              <w:tab/>
                            </w:r>
                          </w:p>
                          <w:p w14:paraId="1AC5321A" w14:textId="0892C89E" w:rsidR="00E96BB6" w:rsidRPr="009A0AB0" w:rsidRDefault="009A0AB0" w:rsidP="00E96BB6">
                            <w:pPr>
                              <w:rPr>
                                <w:b/>
                                <w:color w:val="000000" w:themeColor="text1"/>
                                <w:sz w:val="28"/>
                                <w:szCs w:val="28"/>
                              </w:rPr>
                            </w:pPr>
                            <w:r w:rsidRPr="009A0AB0">
                              <w:rPr>
                                <w:b/>
                                <w:color w:val="000000" w:themeColor="text1"/>
                                <w:sz w:val="28"/>
                                <w:szCs w:val="28"/>
                              </w:rPr>
                              <w:t>District</w:t>
                            </w:r>
                            <w:r w:rsidR="00E96BB6" w:rsidRPr="009A0AB0">
                              <w:rPr>
                                <w:b/>
                                <w:color w:val="000000" w:themeColor="text1"/>
                                <w:sz w:val="28"/>
                                <w:szCs w:val="28"/>
                              </w:rPr>
                              <w:t>:</w:t>
                            </w:r>
                            <w:r w:rsidRPr="009A0AB0">
                              <w:rPr>
                                <w:b/>
                                <w:color w:val="000000" w:themeColor="text1"/>
                                <w:sz w:val="28"/>
                                <w:szCs w:val="28"/>
                              </w:rPr>
                              <w:t xml:space="preserve"> </w:t>
                            </w:r>
                            <w:r w:rsidR="00E66431">
                              <w:rPr>
                                <w:b/>
                                <w:color w:val="000000" w:themeColor="text1"/>
                                <w:sz w:val="28"/>
                                <w:szCs w:val="28"/>
                              </w:rPr>
                              <w:t>South Central</w:t>
                            </w:r>
                            <w:r w:rsidRPr="009A0AB0">
                              <w:rPr>
                                <w:b/>
                                <w:color w:val="000000" w:themeColor="text1"/>
                                <w:sz w:val="28"/>
                                <w:szCs w:val="28"/>
                              </w:rPr>
                              <w:tab/>
                            </w:r>
                            <w:r w:rsidRPr="009A0AB0">
                              <w:rPr>
                                <w:b/>
                                <w:color w:val="000000" w:themeColor="text1"/>
                                <w:sz w:val="28"/>
                                <w:szCs w:val="28"/>
                              </w:rPr>
                              <w:tab/>
                              <w:t xml:space="preserve">Month/Year: </w:t>
                            </w:r>
                            <w:r w:rsidR="00ED2060">
                              <w:rPr>
                                <w:b/>
                                <w:color w:val="000000" w:themeColor="text1"/>
                                <w:sz w:val="28"/>
                                <w:szCs w:val="28"/>
                              </w:rPr>
                              <w:t xml:space="preserve"> </w:t>
                            </w:r>
                            <w:r w:rsidR="00E66431">
                              <w:rPr>
                                <w:b/>
                                <w:color w:val="000000" w:themeColor="text1"/>
                                <w:sz w:val="28"/>
                                <w:szCs w:val="28"/>
                              </w:rPr>
                              <w:t>May/2022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496438" id="_x0000_t202" coordsize="21600,21600" o:spt="202" path="m,l,21600r21600,l21600,xe">
                <v:stroke joinstyle="miter"/>
                <v:path gradientshapeok="t" o:connecttype="rect"/>
              </v:shapetype>
              <v:shape id="Text Box 1" o:spid="_x0000_s1027" type="#_x0000_t202" style="position:absolute;left:0;text-align:left;margin-left:10.2pt;margin-top:17.35pt;width:480pt;height:4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" filled="f">
                <v:textbox>
                  <w:txbxContent>
                    <w:p w14:paraId="5E4F1428" w14:textId="77777777" w:rsidR="009A0AB0" w:rsidRDefault="009A0AB0" w:rsidP="00E96BB6">
                      <w:pPr>
                        <w:rPr>
                          <w:b/>
                          <w:color w:val="000000" w:themeColor="text1"/>
                          <w:sz w:val="28"/>
                          <w:szCs w:val="28"/>
                        </w:rPr>
                      </w:pPr>
                      <w:r>
                        <w:rPr>
                          <w:b/>
                          <w:color w:val="000000" w:themeColor="text1"/>
                          <w:sz w:val="28"/>
                          <w:szCs w:val="28"/>
                        </w:rPr>
                        <w:tab/>
                      </w:r>
                      <w:r>
                        <w:rPr>
                          <w:b/>
                          <w:color w:val="000000" w:themeColor="text1"/>
                          <w:sz w:val="28"/>
                          <w:szCs w:val="28"/>
                        </w:rPr>
                        <w:tab/>
                      </w:r>
                    </w:p>
                    <w:p w14:paraId="1AC5321A" w14:textId="0892C89E" w:rsidR="00E96BB6" w:rsidRPr="009A0AB0" w:rsidRDefault="009A0AB0" w:rsidP="00E96BB6">
                      <w:pPr>
                        <w:rPr>
                          <w:b/>
                          <w:color w:val="000000" w:themeColor="text1"/>
                          <w:sz w:val="28"/>
                          <w:szCs w:val="28"/>
                        </w:rPr>
                      </w:pPr>
                      <w:r w:rsidRPr="009A0AB0">
                        <w:rPr>
                          <w:b/>
                          <w:color w:val="000000" w:themeColor="text1"/>
                          <w:sz w:val="28"/>
                          <w:szCs w:val="28"/>
                        </w:rPr>
                        <w:t>District</w:t>
                      </w:r>
                      <w:r w:rsidR="00E96BB6" w:rsidRPr="009A0AB0">
                        <w:rPr>
                          <w:b/>
                          <w:color w:val="000000" w:themeColor="text1"/>
                          <w:sz w:val="28"/>
                          <w:szCs w:val="28"/>
                        </w:rPr>
                        <w:t>:</w:t>
                      </w:r>
                      <w:r w:rsidRPr="009A0AB0">
                        <w:rPr>
                          <w:b/>
                          <w:color w:val="000000" w:themeColor="text1"/>
                          <w:sz w:val="28"/>
                          <w:szCs w:val="28"/>
                        </w:rPr>
                        <w:t xml:space="preserve"> </w:t>
                      </w:r>
                      <w:r w:rsidR="00E66431">
                        <w:rPr>
                          <w:b/>
                          <w:color w:val="000000" w:themeColor="text1"/>
                          <w:sz w:val="28"/>
                          <w:szCs w:val="28"/>
                        </w:rPr>
                        <w:t>South Central</w:t>
                      </w:r>
                      <w:r w:rsidRPr="009A0AB0">
                        <w:rPr>
                          <w:b/>
                          <w:color w:val="000000" w:themeColor="text1"/>
                          <w:sz w:val="28"/>
                          <w:szCs w:val="28"/>
                        </w:rPr>
                        <w:tab/>
                      </w:r>
                      <w:r w:rsidRPr="009A0AB0">
                        <w:rPr>
                          <w:b/>
                          <w:color w:val="000000" w:themeColor="text1"/>
                          <w:sz w:val="28"/>
                          <w:szCs w:val="28"/>
                        </w:rPr>
                        <w:tab/>
                        <w:t xml:space="preserve">Month/Year: </w:t>
                      </w:r>
                      <w:r w:rsidR="00ED2060">
                        <w:rPr>
                          <w:b/>
                          <w:color w:val="000000" w:themeColor="text1"/>
                          <w:sz w:val="28"/>
                          <w:szCs w:val="28"/>
                        </w:rPr>
                        <w:t xml:space="preserve"> </w:t>
                      </w:r>
                      <w:r w:rsidR="00E66431">
                        <w:rPr>
                          <w:b/>
                          <w:color w:val="000000" w:themeColor="text1"/>
                          <w:sz w:val="28"/>
                          <w:szCs w:val="28"/>
                        </w:rPr>
                        <w:t>May/2022</w:t>
                      </w:r>
                    </w:p>
                  </w:txbxContent>
                </v:textbox>
                <w10:wrap type="square"/>
              </v:shape>
            </w:pict>
          </mc:Fallback>
        </mc:AlternateContent>
      </w:r>
    </w:p>
    <w:p w14:paraId="180A238B" w14:textId="77777777" w:rsidR="00C50D69" w:rsidRDefault="00C50D69">
      <w:pPr>
        <w:rPr>
          <w:b/>
          <w:sz w:val="28"/>
          <w:szCs w:val="28"/>
        </w:rPr>
      </w:pPr>
    </w:p>
    <w:p w14:paraId="58025034" w14:textId="77777777" w:rsidR="009A0AB0" w:rsidRDefault="009A0AB0">
      <w:pPr>
        <w:rPr>
          <w:b/>
          <w:sz w:val="28"/>
          <w:szCs w:val="28"/>
        </w:rPr>
      </w:pPr>
    </w:p>
    <w:p w14:paraId="6BCBCA62" w14:textId="02270BA7" w:rsidR="00265645" w:rsidRPr="00204D38" w:rsidRDefault="009A0AB0">
      <w:pPr>
        <w:rPr>
          <w:b/>
          <w:sz w:val="28"/>
          <w:szCs w:val="28"/>
        </w:rPr>
      </w:pPr>
      <w:r>
        <w:rPr>
          <w:b/>
          <w:sz w:val="28"/>
          <w:szCs w:val="28"/>
        </w:rPr>
        <w:t>District Meeting Dates &amp; Locations</w:t>
      </w:r>
      <w:r w:rsidR="0086182F">
        <w:rPr>
          <w:b/>
          <w:sz w:val="28"/>
          <w:szCs w:val="28"/>
        </w:rPr>
        <w:t>:</w:t>
      </w:r>
      <w:r w:rsidR="00E66431">
        <w:rPr>
          <w:b/>
          <w:sz w:val="28"/>
          <w:szCs w:val="28"/>
        </w:rPr>
        <w:t xml:space="preserve"> </w:t>
      </w:r>
    </w:p>
    <w:p w14:paraId="041FF63C" w14:textId="0AC324C9" w:rsidR="00737EA0" w:rsidRDefault="00E66431" w:rsidP="00737EA0">
      <w:r>
        <w:t xml:space="preserve">May 26, 2022 at the Anson County Extension Office in Wadesboro, NC.  </w:t>
      </w:r>
    </w:p>
    <w:p w14:paraId="7B66E78A" w14:textId="3F3A75B1" w:rsidR="00E66431" w:rsidRDefault="00E66431" w:rsidP="00737EA0">
      <w:r>
        <w:t>501 McLaurin St, Wadesboro, NC 28170</w:t>
      </w:r>
    </w:p>
    <w:p w14:paraId="275E2003" w14:textId="77777777" w:rsidR="00BE60E5" w:rsidRDefault="00BE60E5" w:rsidP="00737EA0"/>
    <w:p w14:paraId="5283724A" w14:textId="77777777" w:rsidR="00737EA0" w:rsidRDefault="00737EA0" w:rsidP="00737EA0"/>
    <w:p w14:paraId="17C46284" w14:textId="77777777" w:rsidR="00736AE4" w:rsidRDefault="009A0AB0" w:rsidP="00736AE4">
      <w:pPr>
        <w:rPr>
          <w:b/>
          <w:sz w:val="28"/>
          <w:szCs w:val="28"/>
        </w:rPr>
      </w:pPr>
      <w:r>
        <w:rPr>
          <w:b/>
          <w:sz w:val="28"/>
          <w:szCs w:val="28"/>
        </w:rPr>
        <w:t>Educational Programs, Tours, Professional Development activities:</w:t>
      </w:r>
    </w:p>
    <w:p w14:paraId="64042F6D" w14:textId="26441420" w:rsidR="009A0AB0" w:rsidRPr="00E66431" w:rsidRDefault="00E66431" w:rsidP="00736AE4">
      <w:pPr>
        <w:rPr>
          <w:bCs/>
        </w:rPr>
      </w:pPr>
      <w:r w:rsidRPr="00E66431">
        <w:rPr>
          <w:bCs/>
        </w:rPr>
        <w:t>-When providing NC JCEP Report, I provided education on what JCEP is.</w:t>
      </w:r>
    </w:p>
    <w:p w14:paraId="0F9C61C3" w14:textId="0FB39530" w:rsidR="009A0AB0" w:rsidRPr="00E66431" w:rsidRDefault="00E66431" w:rsidP="00736AE4">
      <w:pPr>
        <w:rPr>
          <w:bCs/>
        </w:rPr>
      </w:pPr>
      <w:r w:rsidRPr="00E66431">
        <w:rPr>
          <w:b/>
        </w:rPr>
        <w:t xml:space="preserve">- </w:t>
      </w:r>
      <w:r w:rsidRPr="00E66431">
        <w:rPr>
          <w:bCs/>
        </w:rPr>
        <w:t>Visited Brown Creek Creamery in Wadesboro and toured the farm, milking parlor, and cheese making room.  It is a micro dairy of 10 jersey cows that are milked by one man.  Him and his granddaughters showed us how they make cheese in their facilities and let us taste some of their ice cream.  YUM!!!!</w:t>
      </w:r>
    </w:p>
    <w:p w14:paraId="7D5F1E4C" w14:textId="77777777" w:rsidR="009A0AB0" w:rsidRDefault="009A0AB0" w:rsidP="00736AE4">
      <w:pPr>
        <w:rPr>
          <w:b/>
          <w:sz w:val="28"/>
          <w:szCs w:val="28"/>
        </w:rPr>
      </w:pPr>
    </w:p>
    <w:p w14:paraId="451A4D1C" w14:textId="77777777" w:rsidR="009A0AB0" w:rsidRDefault="009A0AB0" w:rsidP="00736AE4">
      <w:pPr>
        <w:rPr>
          <w:b/>
          <w:sz w:val="28"/>
          <w:szCs w:val="28"/>
        </w:rPr>
      </w:pPr>
    </w:p>
    <w:p w14:paraId="1D0CFC9F" w14:textId="77777777" w:rsidR="009A0AB0" w:rsidRDefault="009A0AB0" w:rsidP="00736AE4">
      <w:pPr>
        <w:rPr>
          <w:b/>
          <w:sz w:val="28"/>
          <w:szCs w:val="28"/>
        </w:rPr>
      </w:pPr>
      <w:r>
        <w:rPr>
          <w:b/>
          <w:sz w:val="28"/>
          <w:szCs w:val="28"/>
        </w:rPr>
        <w:t>Other district activities:</w:t>
      </w:r>
    </w:p>
    <w:p w14:paraId="467D0B96" w14:textId="0ACFD6BC" w:rsidR="00E66431" w:rsidRPr="00E66431" w:rsidRDefault="00E66431" w:rsidP="00E66431">
      <w:pPr>
        <w:rPr>
          <w:bCs/>
        </w:rPr>
      </w:pPr>
      <w:r w:rsidRPr="00E66431">
        <w:rPr>
          <w:bCs/>
        </w:rPr>
        <w:t xml:space="preserve">-Started planning to host the NCEAFCS Annual Meeting in the </w:t>
      </w:r>
      <w:proofErr w:type="gramStart"/>
      <w:r w:rsidRPr="00E66431">
        <w:rPr>
          <w:bCs/>
        </w:rPr>
        <w:t>South</w:t>
      </w:r>
      <w:r w:rsidRPr="00E66431">
        <w:rPr>
          <w:bCs/>
        </w:rPr>
        <w:t xml:space="preserve"> </w:t>
      </w:r>
      <w:r w:rsidRPr="00E66431">
        <w:rPr>
          <w:bCs/>
        </w:rPr>
        <w:t>Central</w:t>
      </w:r>
      <w:proofErr w:type="gramEnd"/>
      <w:r w:rsidRPr="00E66431">
        <w:rPr>
          <w:bCs/>
        </w:rPr>
        <w:t xml:space="preserve"> District in 2023.  </w:t>
      </w:r>
    </w:p>
    <w:p w14:paraId="15770140" w14:textId="20D7B749" w:rsidR="00E66431" w:rsidRPr="00E66431" w:rsidRDefault="00E66431" w:rsidP="00E66431">
      <w:pPr>
        <w:rPr>
          <w:bCs/>
        </w:rPr>
      </w:pPr>
      <w:r w:rsidRPr="00E66431">
        <w:rPr>
          <w:bCs/>
        </w:rPr>
        <w:t>-First time meeting in person since Fall 2019.</w:t>
      </w:r>
    </w:p>
    <w:p w14:paraId="0E9F3F71" w14:textId="0B08813C" w:rsidR="00E66431" w:rsidRPr="00E66431" w:rsidRDefault="00E66431" w:rsidP="00E66431">
      <w:pPr>
        <w:rPr>
          <w:bCs/>
        </w:rPr>
      </w:pPr>
      <w:r w:rsidRPr="00E66431">
        <w:rPr>
          <w:bCs/>
        </w:rPr>
        <w:t>-Collaborative Education Committee are planning virtual programs for the following year.</w:t>
      </w:r>
    </w:p>
    <w:p w14:paraId="16442440" w14:textId="77777777" w:rsidR="009A0AB0" w:rsidRDefault="009A0AB0" w:rsidP="00736AE4">
      <w:pPr>
        <w:rPr>
          <w:b/>
          <w:sz w:val="28"/>
          <w:szCs w:val="28"/>
        </w:rPr>
      </w:pPr>
    </w:p>
    <w:p w14:paraId="66920240" w14:textId="77777777" w:rsidR="0086182F" w:rsidRDefault="0086182F" w:rsidP="00204D38"/>
    <w:p w14:paraId="6A97FF2D" w14:textId="77777777" w:rsidR="00BE60E5" w:rsidRDefault="00BE60E5" w:rsidP="00204D38">
      <w:pPr>
        <w:rPr>
          <w:b/>
        </w:rPr>
      </w:pPr>
    </w:p>
    <w:p w14:paraId="196B5F69" w14:textId="77777777" w:rsidR="009A0AB0" w:rsidRDefault="009A0AB0" w:rsidP="00204D38">
      <w:pPr>
        <w:rPr>
          <w:b/>
        </w:rPr>
      </w:pPr>
    </w:p>
    <w:p w14:paraId="4737F1DF" w14:textId="0EA769CD" w:rsidR="00204D38" w:rsidRDefault="00C50D69" w:rsidP="00204D38">
      <w:pPr>
        <w:rPr>
          <w:b/>
        </w:rPr>
      </w:pPr>
      <w:r>
        <w:rPr>
          <w:b/>
        </w:rPr>
        <w:t>ANNUAL REPORT</w:t>
      </w:r>
      <w:r w:rsidR="0086182F" w:rsidRPr="0086182F">
        <w:rPr>
          <w:b/>
        </w:rPr>
        <w:t xml:space="preserve"> SUBMITTED BY: </w:t>
      </w:r>
      <w:r w:rsidR="00E66431">
        <w:rPr>
          <w:b/>
        </w:rPr>
        <w:t>Janice Roberts</w:t>
      </w:r>
    </w:p>
    <w:p w14:paraId="4846D0BA" w14:textId="77777777" w:rsidR="00265645" w:rsidRDefault="00265645" w:rsidP="00265645"/>
    <w:p w14:paraId="5FC24BCE" w14:textId="6DDAFD3A" w:rsidR="00265645" w:rsidRDefault="00E66431" w:rsidP="00265645">
      <w:r>
        <w:rPr>
          <w:noProof/>
        </w:rPr>
        <w:drawing>
          <wp:inline distT="0" distB="0" distL="0" distR="0" wp14:anchorId="4713F61B" wp14:editId="010B38B0">
            <wp:extent cx="2032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r>
        <w:rPr>
          <w:noProof/>
        </w:rPr>
        <w:drawing>
          <wp:inline distT="0" distB="0" distL="0" distR="0" wp14:anchorId="03DCBA95" wp14:editId="268A6592">
            <wp:extent cx="20320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r>
        <w:rPr>
          <w:noProof/>
        </w:rPr>
        <w:drawing>
          <wp:inline distT="0" distB="0" distL="0" distR="0" wp14:anchorId="05319568" wp14:editId="26675D45">
            <wp:extent cx="2032000" cy="1524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032000" cy="1524000"/>
                    </a:xfrm>
                    <a:prstGeom prst="rect">
                      <a:avLst/>
                    </a:prstGeom>
                  </pic:spPr>
                </pic:pic>
              </a:graphicData>
            </a:graphic>
          </wp:inline>
        </w:drawing>
      </w:r>
    </w:p>
    <w:sectPr w:rsidR="00265645" w:rsidSect="009A0AB0">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3C04"/>
    <w:multiLevelType w:val="hybridMultilevel"/>
    <w:tmpl w:val="492A3C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8753D3"/>
    <w:multiLevelType w:val="hybridMultilevel"/>
    <w:tmpl w:val="0F686C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4D57D82"/>
    <w:multiLevelType w:val="hybridMultilevel"/>
    <w:tmpl w:val="9070B4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DE5294E"/>
    <w:multiLevelType w:val="hybridMultilevel"/>
    <w:tmpl w:val="4F6E98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2E92487"/>
    <w:multiLevelType w:val="hybridMultilevel"/>
    <w:tmpl w:val="FDA2C7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4B60919"/>
    <w:multiLevelType w:val="hybridMultilevel"/>
    <w:tmpl w:val="49CC75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5DF7134"/>
    <w:multiLevelType w:val="hybridMultilevel"/>
    <w:tmpl w:val="3ED0FC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B529D7"/>
    <w:multiLevelType w:val="hybridMultilevel"/>
    <w:tmpl w:val="B45A6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F5141"/>
    <w:multiLevelType w:val="hybridMultilevel"/>
    <w:tmpl w:val="D510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4183938">
    <w:abstractNumId w:val="7"/>
  </w:num>
  <w:num w:numId="2" w16cid:durableId="1120413532">
    <w:abstractNumId w:val="5"/>
  </w:num>
  <w:num w:numId="3" w16cid:durableId="507411101">
    <w:abstractNumId w:val="1"/>
  </w:num>
  <w:num w:numId="4" w16cid:durableId="560291055">
    <w:abstractNumId w:val="2"/>
  </w:num>
  <w:num w:numId="5" w16cid:durableId="680855673">
    <w:abstractNumId w:val="4"/>
  </w:num>
  <w:num w:numId="6" w16cid:durableId="1470785642">
    <w:abstractNumId w:val="8"/>
  </w:num>
  <w:num w:numId="7" w16cid:durableId="1731877120">
    <w:abstractNumId w:val="0"/>
  </w:num>
  <w:num w:numId="8" w16cid:durableId="553002585">
    <w:abstractNumId w:val="3"/>
  </w:num>
  <w:num w:numId="9" w16cid:durableId="3693769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645"/>
    <w:rsid w:val="000928C9"/>
    <w:rsid w:val="00171D52"/>
    <w:rsid w:val="00204D38"/>
    <w:rsid w:val="0025046E"/>
    <w:rsid w:val="00265645"/>
    <w:rsid w:val="002B2A4B"/>
    <w:rsid w:val="002C00F6"/>
    <w:rsid w:val="003731D0"/>
    <w:rsid w:val="00451C9E"/>
    <w:rsid w:val="004F59DF"/>
    <w:rsid w:val="006B313F"/>
    <w:rsid w:val="00736AE4"/>
    <w:rsid w:val="00737EA0"/>
    <w:rsid w:val="00764C19"/>
    <w:rsid w:val="0086182F"/>
    <w:rsid w:val="00913345"/>
    <w:rsid w:val="009240A7"/>
    <w:rsid w:val="0099254C"/>
    <w:rsid w:val="009A0AB0"/>
    <w:rsid w:val="00A0427E"/>
    <w:rsid w:val="00A13089"/>
    <w:rsid w:val="00B01FD7"/>
    <w:rsid w:val="00B40F9A"/>
    <w:rsid w:val="00BE60E5"/>
    <w:rsid w:val="00BE7A5A"/>
    <w:rsid w:val="00C50D69"/>
    <w:rsid w:val="00CD5D05"/>
    <w:rsid w:val="00DE1DE4"/>
    <w:rsid w:val="00E66431"/>
    <w:rsid w:val="00E96BB6"/>
    <w:rsid w:val="00EA361A"/>
    <w:rsid w:val="00ED2060"/>
    <w:rsid w:val="00FC1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EAA43"/>
  <w15:chartTrackingRefBased/>
  <w15:docId w15:val="{89E82323-97C8-BE4C-B591-E4D0C0665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645"/>
    <w:pPr>
      <w:ind w:left="720"/>
      <w:contextualSpacing/>
    </w:pPr>
  </w:style>
  <w:style w:type="table" w:styleId="TableGrid">
    <w:name w:val="Table Grid"/>
    <w:basedOn w:val="TableNormal"/>
    <w:uiPriority w:val="39"/>
    <w:rsid w:val="0073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467190">
      <w:bodyDiv w:val="1"/>
      <w:marLeft w:val="0"/>
      <w:marRight w:val="0"/>
      <w:marTop w:val="0"/>
      <w:marBottom w:val="0"/>
      <w:divBdr>
        <w:top w:val="none" w:sz="0" w:space="0" w:color="auto"/>
        <w:left w:val="none" w:sz="0" w:space="0" w:color="auto"/>
        <w:bottom w:val="none" w:sz="0" w:space="0" w:color="auto"/>
        <w:right w:val="none" w:sz="0" w:space="0" w:color="auto"/>
      </w:divBdr>
      <w:divsChild>
        <w:div w:id="1053313203">
          <w:marLeft w:val="0"/>
          <w:marRight w:val="0"/>
          <w:marTop w:val="0"/>
          <w:marBottom w:val="0"/>
          <w:divBdr>
            <w:top w:val="none" w:sz="0" w:space="0" w:color="auto"/>
            <w:left w:val="none" w:sz="0" w:space="0" w:color="auto"/>
            <w:bottom w:val="none" w:sz="0" w:space="0" w:color="auto"/>
            <w:right w:val="none" w:sz="0" w:space="0" w:color="auto"/>
          </w:divBdr>
        </w:div>
      </w:divsChild>
    </w:div>
    <w:div w:id="212430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2018-12-20T16:08:00Z</cp:lastPrinted>
  <dcterms:created xsi:type="dcterms:W3CDTF">2022-08-17T03:27:00Z</dcterms:created>
  <dcterms:modified xsi:type="dcterms:W3CDTF">2022-08-17T03:27:00Z</dcterms:modified>
</cp:coreProperties>
</file>